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20B0" w14:textId="70831A61" w:rsidR="00904283" w:rsidRPr="00E4727D" w:rsidRDefault="00FB36A4" w:rsidP="00E4727D">
      <w:pPr>
        <w:pStyle w:val="Titre"/>
        <w:rPr>
          <w:rFonts w:eastAsia="MS Gothic"/>
          <w:noProof/>
          <w:sz w:val="36"/>
          <w:szCs w:val="36"/>
        </w:rPr>
      </w:pPr>
      <w:r w:rsidRPr="00E4727D">
        <w:rPr>
          <w:rFonts w:eastAsia="MS Gothic"/>
          <w:noProof/>
          <w:sz w:val="36"/>
          <w:szCs w:val="36"/>
        </w:rPr>
        <w:t>Plan de formation</w:t>
      </w:r>
      <w:r w:rsidR="00904283" w:rsidRPr="00E4727D">
        <w:rPr>
          <w:rFonts w:eastAsia="MS Gothic"/>
          <w:noProof/>
          <w:sz w:val="36"/>
          <w:szCs w:val="36"/>
        </w:rPr>
        <w:t xml:space="preserve"> - CoRoM</w:t>
      </w:r>
    </w:p>
    <w:p w14:paraId="592F74B0" w14:textId="54D16D1E" w:rsidR="00DE6CA5" w:rsidRDefault="00FB36A4" w:rsidP="00DE6CA5">
      <w:pPr>
        <w:spacing w:after="240"/>
        <w:rPr>
          <w:rFonts w:ascii="Calibri" w:eastAsia="MS Mincho" w:hAnsi="Calibri" w:cs="Times New Roman"/>
          <w:noProof/>
        </w:rPr>
      </w:pPr>
      <w:r>
        <w:rPr>
          <w:rFonts w:ascii="Calibri" w:eastAsia="MS Mincho" w:hAnsi="Calibri" w:cs="Times New Roman"/>
          <w:noProof/>
        </w:rPr>
        <w:t>Le plan de formation doit être discuté avec le superviseur et envoyé</w:t>
      </w:r>
      <w:r w:rsidR="00904283" w:rsidRPr="00904283">
        <w:rPr>
          <w:rFonts w:ascii="Calibri" w:eastAsia="MS Mincho" w:hAnsi="Calibri" w:cs="Times New Roman"/>
          <w:noProof/>
        </w:rPr>
        <w:t xml:space="preserve"> à </w:t>
      </w:r>
      <w:hyperlink r:id="rId8" w:history="1">
        <w:r w:rsidR="00904283" w:rsidRPr="00E4727D">
          <w:rPr>
            <w:rFonts w:ascii="Calibri" w:eastAsia="MS Mincho" w:hAnsi="Calibri" w:cs="Times New Roman"/>
            <w:noProof/>
            <w:color w:val="7F7F7F" w:themeColor="background1" w:themeTint="80"/>
            <w:u w:val="single"/>
          </w:rPr>
          <w:t>CoRoM@USherbrooke.ca</w:t>
        </w:r>
      </w:hyperlink>
      <w:r w:rsidR="00DE6CA5">
        <w:rPr>
          <w:rFonts w:ascii="Calibri" w:eastAsia="MS Mincho" w:hAnsi="Calibri" w:cs="Times New Roman"/>
          <w:noProof/>
          <w:color w:val="288383"/>
          <w:u w:val="single"/>
        </w:rPr>
        <w:t xml:space="preserve"> </w:t>
      </w:r>
      <w:r w:rsidR="00DE6CA5">
        <w:rPr>
          <w:rFonts w:ascii="Calibri" w:eastAsia="MS Mincho" w:hAnsi="Calibri" w:cs="Times New Roman"/>
          <w:noProof/>
        </w:rPr>
        <w:t xml:space="preserve">dans les deux mois suivant le début </w:t>
      </w:r>
      <w:r w:rsidR="00F2614B">
        <w:rPr>
          <w:rFonts w:ascii="Calibri" w:eastAsia="MS Mincho" w:hAnsi="Calibri" w:cs="Times New Roman"/>
          <w:noProof/>
        </w:rPr>
        <w:t>du</w:t>
      </w:r>
      <w:r w:rsidR="00DE6CA5">
        <w:rPr>
          <w:rFonts w:ascii="Calibri" w:eastAsia="MS Mincho" w:hAnsi="Calibri" w:cs="Times New Roman"/>
          <w:noProof/>
        </w:rPr>
        <w:t xml:space="preserve"> programme CoRoM.</w:t>
      </w:r>
    </w:p>
    <w:p w14:paraId="7A0AC84C" w14:textId="246C3318" w:rsidR="00FB36A4" w:rsidRPr="00904283" w:rsidRDefault="00FB36A4" w:rsidP="00904283">
      <w:pPr>
        <w:spacing w:after="240"/>
        <w:rPr>
          <w:rFonts w:ascii="Calibri" w:eastAsia="MS Mincho" w:hAnsi="Calibri" w:cs="Times New Roman"/>
          <w:noProof/>
        </w:rPr>
      </w:pPr>
      <w:r>
        <w:rPr>
          <w:rFonts w:ascii="Calibri" w:eastAsia="MS Mincho" w:hAnsi="Calibri" w:cs="Times New Roman"/>
          <w:noProof/>
        </w:rPr>
        <w:t>Le plan de formation doit contenir les informations suivantes :</w:t>
      </w:r>
    </w:p>
    <w:p w14:paraId="72F85B1D" w14:textId="4CF0F8BA" w:rsidR="00904283" w:rsidRDefault="00FB36A4" w:rsidP="00FB36A4">
      <w:pPr>
        <w:pStyle w:val="Titresformulaires"/>
        <w:rPr>
          <w:rFonts w:eastAsia="MS Gothic"/>
        </w:rPr>
      </w:pPr>
      <w:r>
        <w:rPr>
          <w:rFonts w:eastAsia="MS Gothic"/>
        </w:rPr>
        <w:t>Informations personnelles</w:t>
      </w:r>
    </w:p>
    <w:p w14:paraId="5382D90D" w14:textId="6F8BDD45" w:rsidR="00FB36A4" w:rsidRDefault="00FB36A4" w:rsidP="00FB36A4">
      <w:r>
        <w:t>Nom, institution et programme de l’étudiant.</w:t>
      </w:r>
    </w:p>
    <w:p w14:paraId="7BB89217" w14:textId="4B30077E" w:rsidR="00FB36A4" w:rsidRDefault="00FB36A4" w:rsidP="00FB36A4">
      <w:pPr>
        <w:pStyle w:val="Titresformulaires"/>
        <w:rPr>
          <w:rFonts w:eastAsia="MS Gothic"/>
        </w:rPr>
      </w:pPr>
      <w:r>
        <w:rPr>
          <w:rFonts w:eastAsia="MS Gothic"/>
        </w:rPr>
        <w:t>Plan de formation</w:t>
      </w:r>
    </w:p>
    <w:p w14:paraId="0C9C4F28" w14:textId="1B12909D" w:rsidR="00FB36A4" w:rsidRDefault="00FB36A4" w:rsidP="00FB36A4">
      <w:pPr>
        <w:rPr>
          <w:noProof/>
        </w:rPr>
      </w:pPr>
      <w:r>
        <w:rPr>
          <w:noProof/>
        </w:rPr>
        <w:t xml:space="preserve">Utiliser la liste de contrôle pour planifier </w:t>
      </w:r>
      <w:r w:rsidR="00403A42">
        <w:rPr>
          <w:noProof/>
        </w:rPr>
        <w:t>le</w:t>
      </w:r>
      <w:r>
        <w:rPr>
          <w:noProof/>
        </w:rPr>
        <w:t xml:space="preserve"> programme CoRoM. Inscrire les activités prévues (titre, lieu) et la session à laquelle chaque activité est prévue. Il est possible d’utiliser directement le tableau de la liste de contrôle. Indique</w:t>
      </w:r>
      <w:r w:rsidR="00403A42">
        <w:rPr>
          <w:noProof/>
        </w:rPr>
        <w:t>r</w:t>
      </w:r>
      <w:r>
        <w:rPr>
          <w:noProof/>
        </w:rPr>
        <w:t xml:space="preserve"> aussi le mentorat prévu (interne à CoRoM ou auprès des jeunes)</w:t>
      </w:r>
      <w:r w:rsidR="00F2614B">
        <w:rPr>
          <w:noProof/>
        </w:rPr>
        <w:t>, s’il y a lieu</w:t>
      </w:r>
      <w:r>
        <w:rPr>
          <w:noProof/>
        </w:rPr>
        <w:t>.</w:t>
      </w:r>
      <w:r w:rsidR="006B0BD0">
        <w:rPr>
          <w:noProof/>
        </w:rPr>
        <w:t xml:space="preserve"> </w:t>
      </w:r>
      <w:r w:rsidR="00836D15">
        <w:rPr>
          <w:noProof/>
        </w:rPr>
        <w:t>Justifie</w:t>
      </w:r>
      <w:r w:rsidR="00403A42">
        <w:rPr>
          <w:noProof/>
        </w:rPr>
        <w:t>r</w:t>
      </w:r>
      <w:r w:rsidR="00836D15">
        <w:rPr>
          <w:noProof/>
        </w:rPr>
        <w:t xml:space="preserve"> toute dérogation par rapport aux requis indiqués dans la liste de contrôle</w:t>
      </w:r>
      <w:r w:rsidR="006B0BD0">
        <w:rPr>
          <w:noProof/>
        </w:rPr>
        <w:t>.</w:t>
      </w:r>
    </w:p>
    <w:p w14:paraId="4BB16D11" w14:textId="0752E9BB" w:rsidR="00403A42" w:rsidRPr="00FB36A4" w:rsidRDefault="00403A42" w:rsidP="00FB36A4">
      <w:pPr>
        <w:rPr>
          <w:noProof/>
        </w:rPr>
      </w:pPr>
      <w:r>
        <w:rPr>
          <w:noProof/>
        </w:rPr>
        <w:t>Indiquer également les cours qui ont été suivis, en cours ou prévus dans votre programme de maîtrise ou de doctorat (indiquer « à déterminer » pour les cours qui ne sont pas choisis).</w:t>
      </w:r>
    </w:p>
    <w:p w14:paraId="7684CD22" w14:textId="0C380523" w:rsidR="00904283" w:rsidRPr="00904283" w:rsidRDefault="00FB36A4" w:rsidP="00FB36A4">
      <w:pPr>
        <w:pStyle w:val="Titresformulaires"/>
        <w:rPr>
          <w:rFonts w:eastAsia="MS Gothic"/>
        </w:rPr>
      </w:pPr>
      <w:r>
        <w:rPr>
          <w:rFonts w:eastAsia="MS Gothic"/>
        </w:rPr>
        <w:t>Approbation</w:t>
      </w:r>
      <w:bookmarkStart w:id="0" w:name="_GoBack"/>
      <w:bookmarkEnd w:id="0"/>
    </w:p>
    <w:p w14:paraId="3FD9E3C6" w14:textId="4CAC2E9E" w:rsidR="00904283" w:rsidRPr="00FB36A4" w:rsidRDefault="00FB36A4" w:rsidP="00904283">
      <w:pPr>
        <w:rPr>
          <w:rFonts w:ascii="Calibri" w:eastAsia="MS Mincho" w:hAnsi="Calibri" w:cs="Times New Roman"/>
          <w:i/>
          <w:noProof/>
        </w:rPr>
      </w:pPr>
      <w:r>
        <w:rPr>
          <w:rFonts w:ascii="Calibri" w:eastAsia="MS Mincho" w:hAnsi="Calibri" w:cs="Times New Roman"/>
          <w:i/>
          <w:noProof/>
        </w:rPr>
        <w:t>Mettre le superviseur en copie du courriel lors de l’envoi du plan de formation à CoRoM. S’assurer d’avoir discuté du plan de formation avec son superviseur.</w:t>
      </w:r>
    </w:p>
    <w:p w14:paraId="2503FABF" w14:textId="77777777" w:rsidR="00904283" w:rsidRPr="00904283" w:rsidRDefault="00904283" w:rsidP="00904283">
      <w:pPr>
        <w:rPr>
          <w:rFonts w:ascii="Calibri" w:eastAsia="MS Mincho" w:hAnsi="Calibri" w:cs="Times New Roman"/>
          <w:color w:val="FF0000"/>
          <w:sz w:val="96"/>
        </w:rPr>
      </w:pPr>
    </w:p>
    <w:p w14:paraId="24B746BB" w14:textId="77777777" w:rsidR="002C5208" w:rsidRDefault="002C5208"/>
    <w:sectPr w:rsidR="002C5208" w:rsidSect="009042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8A7"/>
    <w:multiLevelType w:val="multilevel"/>
    <w:tmpl w:val="987A2586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nnex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E8604A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6C78C8"/>
    <w:multiLevelType w:val="hybridMultilevel"/>
    <w:tmpl w:val="DA5A31A8"/>
    <w:lvl w:ilvl="0" w:tplc="F966699C">
      <w:start w:val="1"/>
      <w:numFmt w:val="upperLetter"/>
      <w:pStyle w:val="Titresformulaires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83"/>
    <w:rsid w:val="001F7CC4"/>
    <w:rsid w:val="002C5208"/>
    <w:rsid w:val="00403A42"/>
    <w:rsid w:val="006B0BD0"/>
    <w:rsid w:val="00836D15"/>
    <w:rsid w:val="00904283"/>
    <w:rsid w:val="00DE6CA5"/>
    <w:rsid w:val="00E4727D"/>
    <w:rsid w:val="00EF22AD"/>
    <w:rsid w:val="00F2614B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791"/>
  <w15:chartTrackingRefBased/>
  <w15:docId w15:val="{59D4E80B-19D4-4E75-9D3E-ABFC4B6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7D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4727D"/>
    <w:pPr>
      <w:keepNext/>
      <w:keepLines/>
      <w:numPr>
        <w:numId w:val="24"/>
      </w:numPr>
      <w:pBdr>
        <w:bottom w:val="single" w:sz="4" w:space="1" w:color="FFFFFF" w:themeColor="background2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727D"/>
    <w:pPr>
      <w:keepNext/>
      <w:keepLines/>
      <w:numPr>
        <w:ilvl w:val="1"/>
        <w:numId w:val="2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727D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727D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727D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012E77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727D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qFormat/>
    <w:rsid w:val="00E4727D"/>
    <w:pPr>
      <w:keepNext/>
      <w:keepLines/>
      <w:numPr>
        <w:ilvl w:val="6"/>
        <w:numId w:val="1"/>
      </w:numPr>
      <w:spacing w:before="200" w:after="0"/>
      <w:ind w:left="0" w:firstLine="0"/>
      <w:jc w:val="left"/>
      <w:outlineLvl w:val="6"/>
    </w:pPr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727D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727D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projet">
    <w:name w:val="Tableau de projet"/>
    <w:basedOn w:val="TableauNormal"/>
    <w:uiPriority w:val="99"/>
    <w:rsid w:val="00904283"/>
    <w:pPr>
      <w:spacing w:before="120" w:after="120" w:line="240" w:lineRule="auto"/>
    </w:pPr>
    <w:rPr>
      <w:rFonts w:eastAsia="MS Mincho"/>
      <w:color w:val="D2DE39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paragraph" w:customStyle="1" w:styleId="Titresformulaires">
    <w:name w:val="Titres formulaires"/>
    <w:basedOn w:val="Titre1"/>
    <w:link w:val="TitresformulairesCar"/>
    <w:qFormat/>
    <w:rsid w:val="00E4727D"/>
    <w:pPr>
      <w:numPr>
        <w:numId w:val="2"/>
      </w:numPr>
      <w:pBdr>
        <w:bottom w:val="none" w:sz="0" w:space="0" w:color="auto"/>
      </w:pBdr>
      <w:spacing w:before="240" w:after="240" w:line="240" w:lineRule="auto"/>
      <w:jc w:val="left"/>
    </w:pPr>
    <w:rPr>
      <w:noProof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4727D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904283"/>
    <w:rPr>
      <w:color w:val="808080"/>
    </w:rPr>
  </w:style>
  <w:style w:type="paragraph" w:customStyle="1" w:styleId="CoRoMSiteweb">
    <w:name w:val="CoRoM Site web"/>
    <w:basedOn w:val="Normal"/>
    <w:link w:val="CoRoMSitewebCar"/>
    <w:qFormat/>
    <w:rsid w:val="00E4727D"/>
    <w:pPr>
      <w:jc w:val="left"/>
    </w:pPr>
  </w:style>
  <w:style w:type="character" w:customStyle="1" w:styleId="CoRoMSitewebCar">
    <w:name w:val="CoRoM Site web Car"/>
    <w:basedOn w:val="Policepardfaut"/>
    <w:link w:val="CoRoMSiteweb"/>
    <w:rsid w:val="00E4727D"/>
  </w:style>
  <w:style w:type="character" w:customStyle="1" w:styleId="Titre2Car">
    <w:name w:val="Titre 2 Car"/>
    <w:basedOn w:val="Policepardfaut"/>
    <w:link w:val="Titre2"/>
    <w:uiPriority w:val="9"/>
    <w:semiHidden/>
    <w:rsid w:val="00E4727D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727D"/>
    <w:rPr>
      <w:rFonts w:asciiTheme="majorHAnsi" w:eastAsiaTheme="majorEastAsia" w:hAnsiTheme="majorHAnsi" w:cstheme="majorBidi"/>
      <w:b/>
      <w:bCs/>
      <w:color w:val="59595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4727D"/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4727D"/>
    <w:rPr>
      <w:rFonts w:asciiTheme="majorHAnsi" w:eastAsiaTheme="majorEastAsia" w:hAnsiTheme="majorHAnsi" w:cstheme="majorBidi"/>
      <w:color w:val="012E77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4727D"/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E4727D"/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character" w:customStyle="1" w:styleId="Titre8Car">
    <w:name w:val="Titre 8 Car"/>
    <w:basedOn w:val="Policepardfaut"/>
    <w:link w:val="Titre8"/>
    <w:uiPriority w:val="9"/>
    <w:semiHidden/>
    <w:rsid w:val="00E4727D"/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727D"/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727D"/>
    <w:pPr>
      <w:spacing w:after="200" w:line="240" w:lineRule="auto"/>
    </w:pPr>
    <w:rPr>
      <w:b/>
      <w:i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472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727D"/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727D"/>
    <w:pPr>
      <w:numPr>
        <w:ilvl w:val="1"/>
      </w:numPr>
    </w:pPr>
    <w:rPr>
      <w:color w:val="2073FC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E4727D"/>
    <w:rPr>
      <w:color w:val="2073FC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E4727D"/>
    <w:rPr>
      <w:b/>
      <w:bCs/>
      <w:color w:val="023EA0" w:themeColor="text1"/>
    </w:rPr>
  </w:style>
  <w:style w:type="character" w:styleId="Accentuation">
    <w:name w:val="Emphasis"/>
    <w:basedOn w:val="Policepardfaut"/>
    <w:uiPriority w:val="20"/>
    <w:qFormat/>
    <w:rsid w:val="00E4727D"/>
    <w:rPr>
      <w:i/>
      <w:iCs/>
      <w:color w:val="auto"/>
    </w:rPr>
  </w:style>
  <w:style w:type="paragraph" w:styleId="Sansinterligne">
    <w:name w:val="No Spacing"/>
    <w:uiPriority w:val="36"/>
    <w:qFormat/>
    <w:rsid w:val="00E472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72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727D"/>
    <w:pPr>
      <w:spacing w:before="160"/>
      <w:ind w:left="720" w:right="720"/>
    </w:pPr>
    <w:rPr>
      <w:i/>
      <w:iCs/>
      <w:color w:val="023EA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4727D"/>
    <w:rPr>
      <w:i/>
      <w:iCs/>
      <w:color w:val="023EA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727D"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23EA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727D"/>
    <w:rPr>
      <w:color w:val="023EA0" w:themeColor="text1"/>
      <w:shd w:val="clear" w:color="auto" w:fill="000000" w:themeFill="background1" w:themeFillShade="F2"/>
    </w:rPr>
  </w:style>
  <w:style w:type="character" w:styleId="Emphaseple">
    <w:name w:val="Subtle Emphasis"/>
    <w:basedOn w:val="Policepardfaut"/>
    <w:uiPriority w:val="19"/>
    <w:qFormat/>
    <w:rsid w:val="00E4727D"/>
    <w:rPr>
      <w:i/>
      <w:iCs/>
      <w:color w:val="035EF6" w:themeColor="text1" w:themeTint="BF"/>
    </w:rPr>
  </w:style>
  <w:style w:type="character" w:styleId="Emphaseintense">
    <w:name w:val="Intense Emphasis"/>
    <w:basedOn w:val="Policepardfaut"/>
    <w:uiPriority w:val="21"/>
    <w:qFormat/>
    <w:rsid w:val="00E4727D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E4727D"/>
    <w:rPr>
      <w:smallCaps/>
      <w:color w:val="035EF6" w:themeColor="text1" w:themeTint="BF"/>
      <w:u w:val="single" w:color="5292FC" w:themeColor="text1" w:themeTint="80"/>
    </w:rPr>
  </w:style>
  <w:style w:type="character" w:styleId="Rfrenceintense">
    <w:name w:val="Intense Reference"/>
    <w:basedOn w:val="Policepardfaut"/>
    <w:uiPriority w:val="32"/>
    <w:qFormat/>
    <w:rsid w:val="00E4727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E4727D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727D"/>
    <w:pPr>
      <w:outlineLvl w:val="9"/>
    </w:pPr>
  </w:style>
  <w:style w:type="character" w:customStyle="1" w:styleId="TitresformulairesCar">
    <w:name w:val="Titres formulaires Car"/>
    <w:basedOn w:val="Titre1Car"/>
    <w:link w:val="Titresformulaires"/>
    <w:rsid w:val="00E4727D"/>
    <w:rPr>
      <w:rFonts w:asciiTheme="majorHAnsi" w:eastAsiaTheme="majorEastAsia" w:hAnsiTheme="majorHAnsi" w:cstheme="majorBidi"/>
      <w:b/>
      <w:bCs/>
      <w:smallCaps/>
      <w:noProof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M@USherbrook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6" ma:contentTypeDescription="Crée un document." ma:contentTypeScope="" ma:versionID="9f35df878d954b168250f416f76430cc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fe91a557f84db1a87522c9566802f3b3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FC410-204C-4987-8F56-329FC865C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D158E-D640-411D-929E-A41C3855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AEF81-0180-4E95-AD0C-9C0FF5D1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Geneviève Miron</cp:lastModifiedBy>
  <cp:revision>8</cp:revision>
  <dcterms:created xsi:type="dcterms:W3CDTF">2018-01-05T16:34:00Z</dcterms:created>
  <dcterms:modified xsi:type="dcterms:W3CDTF">2018-02-07T20:58:00Z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</Properties>
</file>